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44148" w14:textId="77777777" w:rsidR="00E707A5" w:rsidRPr="009D0BA5" w:rsidRDefault="00E707A5" w:rsidP="00E707A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D0BA5"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hi-IN"/>
        </w:rPr>
        <w:t xml:space="preserve">Obec </w:t>
      </w:r>
      <w:r>
        <w:rPr>
          <w:rFonts w:ascii="Times New Roman" w:eastAsia="Lucida Sans Unicode" w:hAnsi="Times New Roman" w:cs="Mangal"/>
          <w:b/>
          <w:bCs/>
          <w:kern w:val="1"/>
          <w:sz w:val="28"/>
          <w:szCs w:val="28"/>
          <w:lang w:eastAsia="zh-CN" w:bidi="hi-IN"/>
        </w:rPr>
        <w:t>Valaliky</w:t>
      </w:r>
    </w:p>
    <w:p w14:paraId="40994C9C" w14:textId="77777777" w:rsidR="00E707A5" w:rsidRPr="009D0BA5" w:rsidRDefault="00E707A5" w:rsidP="00E707A5">
      <w:pPr>
        <w:widowControl w:val="0"/>
        <w:pBdr>
          <w:bottom w:val="single" w:sz="12" w:space="0" w:color="000000"/>
        </w:pBd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  <w:t>Poľná 8, 044 13 Valaliky</w:t>
      </w:r>
    </w:p>
    <w:p w14:paraId="541CD443" w14:textId="77777777" w:rsidR="00E707A5" w:rsidRPr="009D0BA5" w:rsidRDefault="00E707A5" w:rsidP="00E707A5">
      <w:pPr>
        <w:widowControl w:val="0"/>
        <w:pBdr>
          <w:bottom w:val="single" w:sz="12" w:space="0" w:color="000000"/>
        </w:pBd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9D0BA5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  <w:t>stavebný úrad</w:t>
      </w:r>
    </w:p>
    <w:p w14:paraId="7107F524" w14:textId="77777777" w:rsidR="00E707A5" w:rsidRPr="009D0BA5" w:rsidRDefault="00E707A5" w:rsidP="00E707A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59544802" w14:textId="77777777" w:rsidR="00E707A5" w:rsidRPr="009D0BA5" w:rsidRDefault="00E707A5" w:rsidP="00E707A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9D0BA5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č.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63-03/2022-Va</w:t>
      </w:r>
      <w:r w:rsidRPr="009D0BA5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                                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                                                 </w:t>
      </w:r>
      <w:r w:rsidRPr="009D0BA5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V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 Čani</w:t>
      </w:r>
      <w:r w:rsidRPr="009D0BA5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 xml:space="preserve">, dňa </w:t>
      </w:r>
      <w:r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>24.03.2022</w:t>
      </w:r>
    </w:p>
    <w:p w14:paraId="115B5E27" w14:textId="77777777" w:rsidR="00E707A5" w:rsidRPr="009D0BA5" w:rsidRDefault="00E707A5" w:rsidP="00E707A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</w:pPr>
    </w:p>
    <w:p w14:paraId="7937C772" w14:textId="77777777" w:rsidR="00557477" w:rsidRDefault="00557477" w:rsidP="00E707A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</w:pPr>
    </w:p>
    <w:p w14:paraId="6BEB52FA" w14:textId="77777777" w:rsidR="00E707A5" w:rsidRPr="009D0BA5" w:rsidRDefault="00E707A5" w:rsidP="00E707A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  <w:t>Podľa rozdeľovníka</w:t>
      </w:r>
    </w:p>
    <w:p w14:paraId="3DDB36AF" w14:textId="77777777" w:rsidR="00E707A5" w:rsidRPr="009D0BA5" w:rsidRDefault="00E707A5" w:rsidP="00E707A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1DCDA6C7" w14:textId="77777777" w:rsidR="00557477" w:rsidRDefault="00557477" w:rsidP="0025018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</w:pPr>
    </w:p>
    <w:p w14:paraId="7583D38A" w14:textId="77777777" w:rsidR="00557477" w:rsidRDefault="00557477" w:rsidP="0025018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</w:pPr>
    </w:p>
    <w:p w14:paraId="5D575EA0" w14:textId="77777777" w:rsidR="00E707A5" w:rsidRPr="009D0BA5" w:rsidRDefault="00E707A5" w:rsidP="0025018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</w:pPr>
      <w:r w:rsidRPr="009D0BA5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  <w:t xml:space="preserve">Vec: </w:t>
      </w:r>
      <w:r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  <w:t>Lehota na o</w:t>
      </w:r>
      <w:r w:rsidRPr="009D0BA5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  <w:t>boznámenie</w:t>
      </w:r>
      <w:r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  <w:t xml:space="preserve"> sa</w:t>
      </w:r>
      <w:r w:rsidRPr="009D0BA5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  <w:t xml:space="preserve"> s podkladmi pre rozhodnutie</w:t>
      </w:r>
      <w:r w:rsidR="009D37FF"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  <w:t xml:space="preserve"> a upovedomenie o predĺžení lehoty na vydanie rozhodnutia</w:t>
      </w:r>
      <w:r>
        <w:rPr>
          <w:rFonts w:ascii="Times New Roman" w:eastAsia="Lucida Sans Unicode" w:hAnsi="Times New Roman" w:cs="Mangal"/>
          <w:b/>
          <w:bCs/>
          <w:kern w:val="1"/>
          <w:sz w:val="24"/>
          <w:szCs w:val="24"/>
          <w:lang w:eastAsia="zh-CN" w:bidi="hi-IN"/>
        </w:rPr>
        <w:t xml:space="preserve"> – verejná vyhláška</w:t>
      </w:r>
    </w:p>
    <w:p w14:paraId="7BD605F3" w14:textId="77777777" w:rsidR="00E707A5" w:rsidRDefault="00E707A5" w:rsidP="00E707A5">
      <w:pPr>
        <w:widowControl w:val="0"/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</w:pPr>
      <w:r w:rsidRPr="009D0BA5"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  <w:tab/>
      </w:r>
    </w:p>
    <w:p w14:paraId="5CAF35B5" w14:textId="77777777" w:rsidR="00E707A5" w:rsidRDefault="00E707A5" w:rsidP="00E707A5">
      <w:pPr>
        <w:widowControl w:val="0"/>
        <w:suppressAutoHyphens/>
        <w:spacing w:after="0" w:line="240" w:lineRule="auto"/>
        <w:ind w:firstLine="708"/>
        <w:jc w:val="both"/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</w:pPr>
      <w:r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  <w:t>Dňa 23.03.2022 bola účastníkom stavebného konania, vedeného stavebným úradom Obce Valaliky, ako určeným stavebným úradom,</w:t>
      </w:r>
      <w:r w:rsidRPr="00197216">
        <w:rPr>
          <w:rFonts w:ascii="Liberation Serif" w:eastAsia="Lucida Sans Unicode" w:hAnsi="Liberation Serif" w:cs="Tahoma"/>
          <w:color w:val="00000A"/>
          <w:kern w:val="1"/>
          <w:sz w:val="24"/>
          <w:szCs w:val="24"/>
          <w:lang w:eastAsia="sk-SK" w:bidi="sk-SK"/>
        </w:rPr>
        <w:t xml:space="preserve"> </w:t>
      </w:r>
      <w:r w:rsidRPr="0086787D">
        <w:rPr>
          <w:rFonts w:ascii="Liberation Serif" w:eastAsia="Lucida Sans Unicode" w:hAnsi="Liberation Serif" w:cs="Tahoma"/>
          <w:color w:val="00000A"/>
          <w:kern w:val="1"/>
          <w:sz w:val="24"/>
          <w:szCs w:val="24"/>
          <w:lang w:eastAsia="sk-SK" w:bidi="sk-SK"/>
        </w:rPr>
        <w:t>podľa  § 119 ods. 3</w:t>
      </w:r>
      <w:r w:rsidRPr="00197216">
        <w:rPr>
          <w:rFonts w:ascii="Liberation Serif" w:eastAsia="Lucida Sans Unicode" w:hAnsi="Liberation Serif" w:cs="Tahoma"/>
          <w:color w:val="00000A"/>
          <w:kern w:val="1"/>
          <w:sz w:val="24"/>
          <w:szCs w:val="24"/>
          <w:lang w:eastAsia="sk-SK" w:bidi="sk-SK"/>
        </w:rPr>
        <w:t xml:space="preserve"> </w:t>
      </w:r>
      <w:r w:rsidRPr="0086787D">
        <w:rPr>
          <w:rFonts w:ascii="Liberation Serif" w:eastAsia="Lucida Sans Unicode" w:hAnsi="Liberation Serif" w:cs="Tahoma"/>
          <w:color w:val="00000A"/>
          <w:kern w:val="1"/>
          <w:sz w:val="24"/>
          <w:szCs w:val="24"/>
          <w:lang w:eastAsia="sk-SK" w:bidi="sk-SK"/>
        </w:rPr>
        <w:t>zákona č.</w:t>
      </w:r>
      <w:r>
        <w:rPr>
          <w:rFonts w:ascii="Liberation Serif" w:eastAsia="Lucida Sans Unicode" w:hAnsi="Liberation Serif" w:cs="Tahoma"/>
          <w:color w:val="00000A"/>
          <w:kern w:val="1"/>
          <w:sz w:val="24"/>
          <w:szCs w:val="24"/>
          <w:lang w:eastAsia="sk-SK" w:bidi="sk-SK"/>
        </w:rPr>
        <w:t xml:space="preserve"> </w:t>
      </w:r>
      <w:r w:rsidRPr="0086787D">
        <w:rPr>
          <w:rFonts w:ascii="Liberation Serif" w:eastAsia="Lucida Sans Unicode" w:hAnsi="Liberation Serif" w:cs="Tahoma"/>
          <w:color w:val="00000A"/>
          <w:kern w:val="1"/>
          <w:sz w:val="24"/>
          <w:szCs w:val="24"/>
          <w:lang w:eastAsia="sk-SK" w:bidi="sk-SK"/>
        </w:rPr>
        <w:t xml:space="preserve">50/1976 Zb. </w:t>
      </w:r>
      <w:r>
        <w:rPr>
          <w:rFonts w:ascii="Liberation Serif" w:eastAsia="Lucida Sans Unicode" w:hAnsi="Liberation Serif" w:cs="Tahoma"/>
          <w:color w:val="00000A"/>
          <w:kern w:val="1"/>
          <w:sz w:val="24"/>
          <w:szCs w:val="24"/>
          <w:lang w:eastAsia="sk-SK" w:bidi="sk-SK"/>
        </w:rPr>
        <w:t xml:space="preserve">               </w:t>
      </w:r>
      <w:r w:rsidRPr="0086787D">
        <w:rPr>
          <w:rFonts w:ascii="Liberation Serif" w:eastAsia="Lucida Sans Unicode" w:hAnsi="Liberation Serif" w:cs="Tahoma"/>
          <w:color w:val="00000A"/>
          <w:kern w:val="1"/>
          <w:sz w:val="24"/>
          <w:szCs w:val="24"/>
          <w:lang w:eastAsia="sk-SK" w:bidi="sk-SK"/>
        </w:rPr>
        <w:t>o územnom plánovaní a stavebnom poriadku (stavebný zákon) v znení neskorších predpisov (ďalej len „stavebný zákon“)</w:t>
      </w:r>
      <w:r>
        <w:rPr>
          <w:rFonts w:ascii="Liberation Serif" w:eastAsia="Lucida Sans Unicode" w:hAnsi="Liberation Serif" w:cs="Tahoma"/>
          <w:color w:val="00000A"/>
          <w:kern w:val="1"/>
          <w:sz w:val="24"/>
          <w:szCs w:val="24"/>
          <w:lang w:eastAsia="sk-SK" w:bidi="sk-SK"/>
        </w:rPr>
        <w:t>, doručená výzva na oboznámenie sa s</w:t>
      </w:r>
      <w:r w:rsidR="009D37FF">
        <w:rPr>
          <w:rFonts w:ascii="Liberation Serif" w:eastAsia="Lucida Sans Unicode" w:hAnsi="Liberation Serif" w:cs="Tahoma"/>
          <w:color w:val="00000A"/>
          <w:kern w:val="1"/>
          <w:sz w:val="24"/>
          <w:szCs w:val="24"/>
          <w:lang w:eastAsia="sk-SK" w:bidi="sk-SK"/>
        </w:rPr>
        <w:t> </w:t>
      </w:r>
      <w:r>
        <w:rPr>
          <w:rFonts w:ascii="Liberation Serif" w:eastAsia="Lucida Sans Unicode" w:hAnsi="Liberation Serif" w:cs="Tahoma"/>
          <w:color w:val="00000A"/>
          <w:kern w:val="1"/>
          <w:sz w:val="24"/>
          <w:szCs w:val="24"/>
          <w:lang w:eastAsia="sk-SK" w:bidi="sk-SK"/>
        </w:rPr>
        <w:t>podkladmi</w:t>
      </w:r>
      <w:r w:rsidR="009D37FF">
        <w:rPr>
          <w:rFonts w:ascii="Liberation Serif" w:eastAsia="Lucida Sans Unicode" w:hAnsi="Liberation Serif" w:cs="Tahoma"/>
          <w:color w:val="00000A"/>
          <w:kern w:val="1"/>
          <w:sz w:val="24"/>
          <w:szCs w:val="24"/>
          <w:lang w:eastAsia="sk-SK" w:bidi="sk-SK"/>
        </w:rPr>
        <w:t xml:space="preserve"> pre vydanie rozhodnutia (stavebného povolenia) vo veci </w:t>
      </w:r>
      <w:r>
        <w:rPr>
          <w:rFonts w:ascii="Liberation Serif" w:eastAsia="Lucida Sans Unicode" w:hAnsi="Liberation Serif" w:cs="Tahoma"/>
          <w:color w:val="00000A"/>
          <w:kern w:val="1"/>
          <w:sz w:val="24"/>
          <w:szCs w:val="24"/>
          <w:lang w:eastAsia="sk-SK" w:bidi="sk-SK"/>
        </w:rPr>
        <w:t xml:space="preserve">žiadosti stavebníka: </w:t>
      </w:r>
      <w:r w:rsidRPr="00197216"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  <w:t>Vlastníci bytov a nebytových priestorov bytového domu na ulici Obrancov mieru č. 12, 14, Košice, v zastúpení správcom B</w:t>
      </w:r>
      <w:r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  <w:t>YTEX</w:t>
      </w:r>
      <w:r w:rsidRPr="00197216"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  <w:t xml:space="preserve"> Slovensko s.r.o., Čárskeho 7, 040 01 Košice</w:t>
      </w:r>
      <w:r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  <w:t>,</w:t>
      </w:r>
      <w:r w:rsidRPr="00197216">
        <w:rPr>
          <w:rFonts w:ascii="Liberation Serif" w:eastAsia="Lucida Sans Unicode" w:hAnsi="Liberation Serif" w:cs="Tahoma"/>
          <w:color w:val="00000A"/>
          <w:kern w:val="1"/>
          <w:sz w:val="24"/>
          <w:szCs w:val="24"/>
          <w:lang w:eastAsia="sk-SK" w:bidi="sk-SK"/>
        </w:rPr>
        <w:t xml:space="preserve"> zo dňa 15.12.2021</w:t>
      </w:r>
      <w:r>
        <w:rPr>
          <w:rFonts w:ascii="Liberation Serif" w:eastAsia="Lucida Sans Unicode" w:hAnsi="Liberation Serif" w:cs="Tahoma"/>
          <w:color w:val="00000A"/>
          <w:kern w:val="1"/>
          <w:sz w:val="24"/>
          <w:szCs w:val="24"/>
          <w:lang w:eastAsia="sk-SK" w:bidi="sk-SK"/>
        </w:rPr>
        <w:t>,</w:t>
      </w:r>
      <w:r w:rsidRPr="00197216">
        <w:rPr>
          <w:rFonts w:ascii="Liberation Serif" w:eastAsia="Lucida Sans Unicode" w:hAnsi="Liberation Serif" w:cs="Tahoma"/>
          <w:color w:val="00000A"/>
          <w:kern w:val="1"/>
          <w:sz w:val="24"/>
          <w:szCs w:val="24"/>
          <w:lang w:eastAsia="sk-SK" w:bidi="sk-SK"/>
        </w:rPr>
        <w:t xml:space="preserve"> o vydanie stavebného povolenia pre stavbu: </w:t>
      </w:r>
      <w:r w:rsidRPr="00197216"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  <w:t xml:space="preserve">„Obnova bytového domu Obrancov mieru 12, 14, Košice“ na bytovom dome Obrancov mieru 12, 14, </w:t>
      </w:r>
      <w:proofErr w:type="spellStart"/>
      <w:r w:rsidRPr="00197216"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  <w:t>súp</w:t>
      </w:r>
      <w:proofErr w:type="spellEnd"/>
      <w:r w:rsidRPr="00197216"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  <w:t xml:space="preserve">. č. 185, na pozemku KN-C </w:t>
      </w:r>
      <w:proofErr w:type="spellStart"/>
      <w:r w:rsidRPr="00197216"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  <w:t>parc</w:t>
      </w:r>
      <w:proofErr w:type="spellEnd"/>
      <w:r w:rsidRPr="00197216"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  <w:t>. č. 2942, 2943, katastrálne územie Severné Mesto</w:t>
      </w:r>
      <w:r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  <w:t>, stavebné konanie.</w:t>
      </w:r>
    </w:p>
    <w:p w14:paraId="48AC5977" w14:textId="77777777" w:rsidR="009D37FF" w:rsidRDefault="009D37FF" w:rsidP="00E707A5">
      <w:pPr>
        <w:widowControl w:val="0"/>
        <w:suppressAutoHyphens/>
        <w:spacing w:after="0" w:line="240" w:lineRule="auto"/>
        <w:ind w:firstLine="708"/>
        <w:jc w:val="both"/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</w:pPr>
    </w:p>
    <w:p w14:paraId="16F0F59C" w14:textId="77777777" w:rsidR="009D37FF" w:rsidRDefault="009D37FF" w:rsidP="00E707A5">
      <w:pPr>
        <w:widowControl w:val="0"/>
        <w:suppressAutoHyphens/>
        <w:spacing w:after="0" w:line="240" w:lineRule="auto"/>
        <w:ind w:firstLine="708"/>
        <w:jc w:val="both"/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</w:pPr>
      <w:r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  <w:t>V súlade s </w:t>
      </w:r>
      <w:proofErr w:type="spellStart"/>
      <w:r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  <w:t>ust</w:t>
      </w:r>
      <w:proofErr w:type="spellEnd"/>
      <w:r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  <w:t xml:space="preserve">. § 27 ods. 1 zákona č. 71/1967 Zb. o správnom konaní (správny poriadok) v znení neskorších predpisov, </w:t>
      </w:r>
      <w:r w:rsidRPr="009D37FF"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u w:val="single"/>
          <w:lang w:eastAsia="sk-SK" w:bidi="sk-SK"/>
        </w:rPr>
        <w:t>stavebný úrad</w:t>
      </w:r>
      <w:r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  <w:t xml:space="preserve"> </w:t>
      </w:r>
      <w:r w:rsidRPr="009D37FF"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u w:val="single"/>
          <w:lang w:eastAsia="sk-SK" w:bidi="sk-SK"/>
        </w:rPr>
        <w:t xml:space="preserve">určuje účastníkom konania, lehotu na uplatnenie vyjadrenia k podkladu rozhodnutia, príp. návrhu na jeho doplnenie, </w:t>
      </w:r>
      <w:r w:rsidRPr="009D37FF">
        <w:rPr>
          <w:rFonts w:ascii="Liberation Serif" w:eastAsia="Lucida Sans Unicode" w:hAnsi="Liberation Serif" w:cs="Tahoma"/>
          <w:b/>
          <w:bCs/>
          <w:color w:val="00000A"/>
          <w:kern w:val="1"/>
          <w:sz w:val="24"/>
          <w:szCs w:val="24"/>
          <w:u w:val="single"/>
          <w:lang w:eastAsia="sk-SK" w:bidi="sk-SK"/>
        </w:rPr>
        <w:t>do 14.04.2022</w:t>
      </w:r>
      <w:r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  <w:t>.</w:t>
      </w:r>
    </w:p>
    <w:p w14:paraId="350B312C" w14:textId="77777777" w:rsidR="00E707A5" w:rsidRDefault="00E707A5" w:rsidP="00E707A5">
      <w:pPr>
        <w:widowControl w:val="0"/>
        <w:suppressAutoHyphens/>
        <w:spacing w:after="0" w:line="240" w:lineRule="auto"/>
        <w:ind w:firstLine="708"/>
        <w:jc w:val="both"/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</w:pPr>
    </w:p>
    <w:p w14:paraId="096A341D" w14:textId="77777777" w:rsidR="00E707A5" w:rsidRDefault="009D37FF" w:rsidP="00E707A5">
      <w:pPr>
        <w:widowControl w:val="0"/>
        <w:suppressAutoHyphens/>
        <w:spacing w:after="0" w:line="240" w:lineRule="auto"/>
        <w:ind w:firstLine="708"/>
        <w:jc w:val="both"/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</w:pPr>
      <w:r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  <w:t xml:space="preserve">V zmysle </w:t>
      </w:r>
      <w:proofErr w:type="spellStart"/>
      <w:r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  <w:t>ust</w:t>
      </w:r>
      <w:proofErr w:type="spellEnd"/>
      <w:r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  <w:t>. § 142h písm. b)</w:t>
      </w:r>
      <w:r w:rsidR="00250183"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  <w:t xml:space="preserve"> stavebného zákona, ktorý pojednáva o tom, že p</w:t>
      </w:r>
      <w:r w:rsidR="00250183" w:rsidRPr="00250183"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  <w:t>očas mimoriadnej situácie, výnimočného stavu alebo núdzového stavu vyhláseného v súvislosti s ochorením COVID-19 stavebný úrad</w:t>
      </w:r>
      <w:r w:rsidR="00250183" w:rsidRPr="00250183">
        <w:t xml:space="preserve"> </w:t>
      </w:r>
      <w:r w:rsidR="00250183" w:rsidRPr="00250183"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  <w:t>môže predĺžiť lehotu na vykonanie úkonu a lehotu na vydanie rozhodnutia bez predchádzajúceho súhlasu odvolacieho orgánu</w:t>
      </w:r>
      <w:r w:rsidR="00250183"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  <w:t>, v spojení s </w:t>
      </w:r>
      <w:proofErr w:type="spellStart"/>
      <w:r w:rsidR="00250183"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  <w:t>ust</w:t>
      </w:r>
      <w:proofErr w:type="spellEnd"/>
      <w:r w:rsidR="00250183"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  <w:t>. § 49</w:t>
      </w:r>
      <w:r w:rsidR="00250183" w:rsidRPr="00250183">
        <w:t xml:space="preserve"> </w:t>
      </w:r>
      <w:r w:rsidR="00250183"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  <w:t xml:space="preserve">zákona </w:t>
      </w:r>
      <w:r w:rsidR="00250183" w:rsidRPr="00250183"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  <w:t>č. 71/1967 Zb. o správnom konaní (správny poriadok) v znení neskorších predpisov</w:t>
      </w:r>
      <w:r w:rsidR="00250183"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  <w:t xml:space="preserve"> upovedomuje účastníkov konania o predĺžení lehoty na vydanie rozhodnutia, z dôvodu, že správne konanie sa týka väčšieho počtu účastníkov konania a taktiež z dôvodu práceneschopnosti zamestnanca stavebného úradu.</w:t>
      </w:r>
    </w:p>
    <w:p w14:paraId="4A5DE8D1" w14:textId="77777777" w:rsidR="00E707A5" w:rsidRDefault="00E707A5" w:rsidP="00E707A5">
      <w:pPr>
        <w:widowControl w:val="0"/>
        <w:suppressAutoHyphens/>
        <w:spacing w:after="0" w:line="240" w:lineRule="auto"/>
        <w:ind w:firstLine="708"/>
        <w:jc w:val="both"/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</w:pPr>
    </w:p>
    <w:p w14:paraId="0FB9812E" w14:textId="77777777" w:rsidR="00E707A5" w:rsidRDefault="00E707A5" w:rsidP="00E707A5">
      <w:pPr>
        <w:widowControl w:val="0"/>
        <w:suppressAutoHyphens/>
        <w:spacing w:after="0" w:line="240" w:lineRule="auto"/>
        <w:ind w:firstLine="708"/>
        <w:jc w:val="both"/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</w:pPr>
    </w:p>
    <w:p w14:paraId="5A9D80B9" w14:textId="77777777" w:rsidR="00250183" w:rsidRDefault="00250183" w:rsidP="00E707A5">
      <w:pPr>
        <w:widowControl w:val="0"/>
        <w:suppressAutoHyphens/>
        <w:spacing w:after="0" w:line="240" w:lineRule="auto"/>
        <w:ind w:firstLine="708"/>
        <w:jc w:val="both"/>
        <w:rPr>
          <w:rFonts w:ascii="Liberation Serif" w:eastAsia="Lucida Sans Unicode" w:hAnsi="Liberation Serif" w:cs="Tahoma"/>
          <w:bCs/>
          <w:color w:val="00000A"/>
          <w:kern w:val="1"/>
          <w:sz w:val="24"/>
          <w:szCs w:val="24"/>
          <w:lang w:eastAsia="sk-SK" w:bidi="sk-SK"/>
        </w:rPr>
      </w:pPr>
    </w:p>
    <w:p w14:paraId="67603031" w14:textId="77777777" w:rsidR="00E707A5" w:rsidRPr="00197216" w:rsidRDefault="00E707A5" w:rsidP="00E707A5">
      <w:pPr>
        <w:widowControl w:val="0"/>
        <w:suppressAutoHyphens/>
        <w:spacing w:after="0" w:line="240" w:lineRule="auto"/>
        <w:ind w:firstLine="708"/>
        <w:jc w:val="both"/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</w:pPr>
    </w:p>
    <w:p w14:paraId="7025B2B9" w14:textId="77777777" w:rsidR="00E707A5" w:rsidRDefault="00E707A5" w:rsidP="00E707A5">
      <w:pPr>
        <w:widowControl w:val="0"/>
        <w:suppressAutoHyphens/>
        <w:spacing w:after="0" w:line="240" w:lineRule="auto"/>
        <w:ind w:firstLine="708"/>
        <w:jc w:val="both"/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</w:pPr>
    </w:p>
    <w:p w14:paraId="714644C3" w14:textId="77777777" w:rsidR="00E707A5" w:rsidRPr="009D0BA5" w:rsidRDefault="00E707A5" w:rsidP="00E707A5">
      <w:pPr>
        <w:widowControl w:val="0"/>
        <w:suppressAutoHyphens/>
        <w:spacing w:before="120"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9D0BA5">
        <w:rPr>
          <w:rFonts w:ascii="Arial" w:eastAsia="Lucida Sans Unicode" w:hAnsi="Arial" w:cs="Arial"/>
          <w:b/>
          <w:kern w:val="1"/>
          <w:sz w:val="20"/>
          <w:szCs w:val="20"/>
          <w:lang w:eastAsia="sk-SK" w:bidi="sk-SK"/>
        </w:rPr>
        <w:tab/>
      </w:r>
      <w:r w:rsidRPr="009D0BA5">
        <w:rPr>
          <w:rFonts w:ascii="Arial" w:eastAsia="Lucida Sans Unicode" w:hAnsi="Arial" w:cs="Arial"/>
          <w:b/>
          <w:kern w:val="1"/>
          <w:sz w:val="20"/>
          <w:szCs w:val="20"/>
          <w:lang w:eastAsia="sk-SK" w:bidi="sk-SK"/>
        </w:rPr>
        <w:tab/>
      </w:r>
      <w:r w:rsidRPr="009D0BA5">
        <w:rPr>
          <w:rFonts w:ascii="Arial" w:eastAsia="Lucida Sans Unicode" w:hAnsi="Arial" w:cs="Arial"/>
          <w:b/>
          <w:kern w:val="1"/>
          <w:sz w:val="20"/>
          <w:szCs w:val="20"/>
          <w:lang w:eastAsia="sk-SK" w:bidi="sk-SK"/>
        </w:rPr>
        <w:tab/>
      </w:r>
      <w:r w:rsidRPr="009D0BA5">
        <w:rPr>
          <w:rFonts w:ascii="Arial" w:eastAsia="Lucida Sans Unicode" w:hAnsi="Arial" w:cs="Arial"/>
          <w:b/>
          <w:kern w:val="1"/>
          <w:sz w:val="20"/>
          <w:szCs w:val="20"/>
          <w:lang w:eastAsia="sk-SK" w:bidi="sk-SK"/>
        </w:rPr>
        <w:tab/>
      </w:r>
      <w:r w:rsidRPr="009D0BA5">
        <w:rPr>
          <w:rFonts w:ascii="Arial" w:eastAsia="Lucida Sans Unicode" w:hAnsi="Arial" w:cs="Arial"/>
          <w:b/>
          <w:kern w:val="1"/>
          <w:sz w:val="20"/>
          <w:szCs w:val="20"/>
          <w:lang w:eastAsia="sk-SK" w:bidi="sk-SK"/>
        </w:rPr>
        <w:tab/>
        <w:t xml:space="preserve">                  </w:t>
      </w:r>
    </w:p>
    <w:p w14:paraId="2FC8D9DD" w14:textId="77777777" w:rsidR="00E707A5" w:rsidRPr="009D0BA5" w:rsidRDefault="00E707A5" w:rsidP="00E707A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9D0BA5">
        <w:rPr>
          <w:rFonts w:ascii="Arial" w:eastAsia="Lucida Sans Unicode" w:hAnsi="Arial" w:cs="Arial"/>
          <w:kern w:val="1"/>
          <w:sz w:val="20"/>
          <w:szCs w:val="20"/>
          <w:lang w:eastAsia="sk-SK" w:bidi="sk-SK"/>
        </w:rPr>
        <w:tab/>
        <w:t xml:space="preserve">  </w:t>
      </w:r>
      <w:r w:rsidRPr="009D0BA5">
        <w:rPr>
          <w:rFonts w:ascii="Times New Roman" w:eastAsia="Lucida Sans Unicode" w:hAnsi="Times New Roman" w:cs="Arial"/>
          <w:kern w:val="1"/>
          <w:sz w:val="20"/>
          <w:szCs w:val="20"/>
          <w:lang w:eastAsia="sk-SK" w:bidi="sk-SK"/>
        </w:rPr>
        <w:t xml:space="preserve"> </w:t>
      </w:r>
      <w:r w:rsidRPr="009D0BA5">
        <w:rPr>
          <w:rFonts w:ascii="Times New Roman" w:eastAsia="Lucida Sans Unicode" w:hAnsi="Times New Roman" w:cs="Arial"/>
          <w:kern w:val="1"/>
          <w:sz w:val="20"/>
          <w:szCs w:val="20"/>
          <w:lang w:eastAsia="sk-SK" w:bidi="sk-SK"/>
        </w:rPr>
        <w:tab/>
      </w:r>
      <w:r w:rsidRPr="009D0BA5">
        <w:rPr>
          <w:rFonts w:ascii="Times New Roman" w:eastAsia="Lucida Sans Unicode" w:hAnsi="Times New Roman" w:cs="Arial"/>
          <w:kern w:val="1"/>
          <w:sz w:val="20"/>
          <w:szCs w:val="20"/>
          <w:lang w:eastAsia="sk-SK" w:bidi="sk-SK"/>
        </w:rPr>
        <w:tab/>
      </w:r>
      <w:r w:rsidRPr="009D0BA5">
        <w:rPr>
          <w:rFonts w:ascii="Times New Roman" w:eastAsia="Lucida Sans Unicode" w:hAnsi="Times New Roman" w:cs="Arial"/>
          <w:kern w:val="1"/>
          <w:sz w:val="20"/>
          <w:szCs w:val="20"/>
          <w:lang w:eastAsia="sk-SK" w:bidi="sk-SK"/>
        </w:rPr>
        <w:tab/>
      </w:r>
      <w:r w:rsidRPr="009D0BA5">
        <w:rPr>
          <w:rFonts w:ascii="Times New Roman" w:eastAsia="Lucida Sans Unicode" w:hAnsi="Times New Roman" w:cs="Arial"/>
          <w:kern w:val="1"/>
          <w:sz w:val="20"/>
          <w:szCs w:val="20"/>
          <w:lang w:eastAsia="sk-SK" w:bidi="sk-SK"/>
        </w:rPr>
        <w:tab/>
      </w:r>
      <w:r w:rsidRPr="009D0BA5">
        <w:rPr>
          <w:rFonts w:ascii="Times New Roman" w:eastAsia="Lucida Sans Unicode" w:hAnsi="Times New Roman" w:cs="Arial"/>
          <w:kern w:val="1"/>
          <w:sz w:val="20"/>
          <w:szCs w:val="20"/>
          <w:lang w:eastAsia="sk-SK" w:bidi="sk-SK"/>
        </w:rPr>
        <w:tab/>
      </w:r>
      <w:r w:rsidRPr="009D0BA5">
        <w:rPr>
          <w:rFonts w:ascii="Times New Roman" w:eastAsia="Lucida Sans Unicode" w:hAnsi="Times New Roman" w:cs="Arial"/>
          <w:kern w:val="1"/>
          <w:sz w:val="20"/>
          <w:szCs w:val="20"/>
          <w:lang w:eastAsia="sk-SK" w:bidi="sk-SK"/>
        </w:rPr>
        <w:tab/>
      </w:r>
      <w:r w:rsidRPr="009D0BA5">
        <w:rPr>
          <w:rFonts w:ascii="Times New Roman" w:eastAsia="Lucida Sans Unicode" w:hAnsi="Times New Roman" w:cs="Arial"/>
          <w:kern w:val="1"/>
          <w:sz w:val="20"/>
          <w:szCs w:val="20"/>
          <w:lang w:eastAsia="sk-SK" w:bidi="sk-SK"/>
        </w:rPr>
        <w:tab/>
        <w:t xml:space="preserve">              </w:t>
      </w:r>
      <w:r>
        <w:rPr>
          <w:rFonts w:ascii="Times New Roman" w:eastAsia="Lucida Sans Unicode" w:hAnsi="Times New Roman" w:cs="Arial"/>
          <w:kern w:val="1"/>
          <w:sz w:val="20"/>
          <w:szCs w:val="20"/>
          <w:lang w:eastAsia="sk-SK" w:bidi="sk-SK"/>
        </w:rPr>
        <w:t xml:space="preserve">     </w:t>
      </w:r>
      <w:r>
        <w:rPr>
          <w:rFonts w:ascii="Times New Roman" w:eastAsia="Lucida Sans Unicode" w:hAnsi="Times New Roman" w:cs="Times New Roman"/>
          <w:b/>
          <w:bCs/>
          <w:kern w:val="1"/>
          <w:sz w:val="24"/>
          <w:szCs w:val="24"/>
          <w:lang w:eastAsia="sk-SK" w:bidi="sk-SK"/>
        </w:rPr>
        <w:t>Ing. Štefan Petrík</w:t>
      </w:r>
    </w:p>
    <w:p w14:paraId="475AB1DA" w14:textId="77777777" w:rsidR="00E707A5" w:rsidRPr="009D0BA5" w:rsidRDefault="00E707A5" w:rsidP="00E707A5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  <w:r w:rsidRPr="009D0BA5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ab/>
        <w:t xml:space="preserve">        </w:t>
      </w:r>
      <w:r w:rsidRPr="009D0BA5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ab/>
      </w:r>
      <w:r w:rsidRPr="009D0BA5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ab/>
      </w:r>
      <w:r w:rsidRPr="009D0BA5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ab/>
      </w:r>
      <w:r w:rsidRPr="009D0BA5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ab/>
      </w:r>
      <w:r w:rsidRPr="009D0BA5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ab/>
      </w:r>
      <w:r w:rsidRPr="009D0BA5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ab/>
      </w:r>
      <w:r w:rsidRPr="009D0BA5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ab/>
      </w:r>
      <w:r w:rsidRPr="009D0BA5"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  <w:tab/>
        <w:t xml:space="preserve">         starosta obce</w:t>
      </w:r>
    </w:p>
    <w:p w14:paraId="7D65C55E" w14:textId="77777777" w:rsidR="00E707A5" w:rsidRPr="009D0BA5" w:rsidRDefault="00E707A5" w:rsidP="00E707A5">
      <w:pPr>
        <w:widowControl w:val="0"/>
        <w:suppressAutoHyphens/>
        <w:spacing w:before="120" w:after="0" w:line="240" w:lineRule="auto"/>
        <w:jc w:val="both"/>
        <w:rPr>
          <w:rFonts w:ascii="Times New Roman" w:eastAsia="Lucida Sans Unicode" w:hAnsi="Times New Roman" w:cs="Mangal"/>
          <w:kern w:val="1"/>
          <w:sz w:val="24"/>
          <w:szCs w:val="24"/>
          <w:lang w:eastAsia="zh-CN" w:bidi="hi-IN"/>
        </w:rPr>
      </w:pPr>
    </w:p>
    <w:p w14:paraId="4451AACC" w14:textId="77777777" w:rsidR="00E707A5" w:rsidRDefault="00E707A5" w:rsidP="00E707A5">
      <w:pPr>
        <w:widowControl w:val="0"/>
        <w:suppressAutoHyphens/>
        <w:spacing w:before="120" w:after="0" w:line="240" w:lineRule="auto"/>
        <w:jc w:val="both"/>
        <w:rPr>
          <w:rFonts w:ascii="Liberation Serif" w:eastAsia="Lucida Sans Unicode" w:hAnsi="Liberation Serif" w:cs="Tahoma"/>
          <w:b/>
          <w:bCs/>
          <w:color w:val="00000A"/>
          <w:kern w:val="1"/>
          <w:sz w:val="24"/>
          <w:szCs w:val="24"/>
          <w:u w:val="single"/>
          <w:lang w:eastAsia="sk-SK" w:bidi="sk-SK"/>
        </w:rPr>
      </w:pPr>
    </w:p>
    <w:p w14:paraId="0C12337F" w14:textId="77777777" w:rsidR="00E707A5" w:rsidRDefault="00E707A5" w:rsidP="00E707A5">
      <w:pPr>
        <w:widowControl w:val="0"/>
        <w:suppressAutoHyphens/>
        <w:spacing w:before="120" w:after="0" w:line="240" w:lineRule="auto"/>
        <w:jc w:val="both"/>
        <w:rPr>
          <w:rFonts w:ascii="Liberation Serif" w:eastAsia="Lucida Sans Unicode" w:hAnsi="Liberation Serif" w:cs="Tahoma"/>
          <w:b/>
          <w:bCs/>
          <w:color w:val="00000A"/>
          <w:kern w:val="1"/>
          <w:sz w:val="24"/>
          <w:szCs w:val="24"/>
          <w:u w:val="single"/>
          <w:lang w:eastAsia="sk-SK" w:bidi="sk-SK"/>
        </w:rPr>
      </w:pPr>
    </w:p>
    <w:p w14:paraId="314E4B61" w14:textId="77777777" w:rsidR="00E707A5" w:rsidRDefault="00E707A5" w:rsidP="00E707A5">
      <w:pPr>
        <w:widowControl w:val="0"/>
        <w:suppressAutoHyphens/>
        <w:spacing w:before="120" w:after="0" w:line="240" w:lineRule="auto"/>
        <w:jc w:val="both"/>
        <w:rPr>
          <w:rFonts w:ascii="Liberation Serif" w:eastAsia="Lucida Sans Unicode" w:hAnsi="Liberation Serif" w:cs="Tahoma"/>
          <w:b/>
          <w:bCs/>
          <w:color w:val="00000A"/>
          <w:kern w:val="1"/>
          <w:sz w:val="24"/>
          <w:szCs w:val="24"/>
          <w:u w:val="single"/>
          <w:lang w:eastAsia="sk-SK" w:bidi="sk-SK"/>
        </w:rPr>
      </w:pPr>
    </w:p>
    <w:p w14:paraId="23AEA394" w14:textId="77777777" w:rsidR="00E707A5" w:rsidRDefault="00E707A5" w:rsidP="00E707A5">
      <w:pPr>
        <w:widowControl w:val="0"/>
        <w:suppressAutoHyphens/>
        <w:spacing w:before="120" w:after="0" w:line="240" w:lineRule="auto"/>
        <w:jc w:val="both"/>
        <w:rPr>
          <w:rFonts w:ascii="Liberation Serif" w:eastAsia="Lucida Sans Unicode" w:hAnsi="Liberation Serif" w:cs="Tahoma"/>
          <w:b/>
          <w:bCs/>
          <w:color w:val="00000A"/>
          <w:kern w:val="1"/>
          <w:sz w:val="24"/>
          <w:szCs w:val="24"/>
          <w:u w:val="single"/>
          <w:lang w:eastAsia="sk-SK" w:bidi="sk-SK"/>
        </w:rPr>
      </w:pPr>
    </w:p>
    <w:p w14:paraId="7DC62859" w14:textId="77777777" w:rsidR="00250183" w:rsidRDefault="00250183" w:rsidP="00E707A5">
      <w:pPr>
        <w:widowControl w:val="0"/>
        <w:suppressAutoHyphens/>
        <w:spacing w:before="120" w:after="0" w:line="240" w:lineRule="auto"/>
        <w:jc w:val="both"/>
        <w:rPr>
          <w:rFonts w:ascii="Liberation Serif" w:eastAsia="Lucida Sans Unicode" w:hAnsi="Liberation Serif" w:cs="Tahoma"/>
          <w:b/>
          <w:bCs/>
          <w:color w:val="00000A"/>
          <w:kern w:val="1"/>
          <w:sz w:val="24"/>
          <w:szCs w:val="24"/>
          <w:u w:val="single"/>
          <w:lang w:eastAsia="sk-SK" w:bidi="sk-SK"/>
        </w:rPr>
      </w:pPr>
    </w:p>
    <w:p w14:paraId="3606D864" w14:textId="77777777" w:rsidR="00250183" w:rsidRDefault="00250183" w:rsidP="00E707A5">
      <w:pPr>
        <w:widowControl w:val="0"/>
        <w:suppressAutoHyphens/>
        <w:spacing w:before="120" w:after="0" w:line="240" w:lineRule="auto"/>
        <w:jc w:val="both"/>
        <w:rPr>
          <w:rFonts w:ascii="Liberation Serif" w:eastAsia="Lucida Sans Unicode" w:hAnsi="Liberation Serif" w:cs="Tahoma"/>
          <w:b/>
          <w:bCs/>
          <w:color w:val="00000A"/>
          <w:kern w:val="1"/>
          <w:sz w:val="24"/>
          <w:szCs w:val="24"/>
          <w:u w:val="single"/>
          <w:lang w:eastAsia="sk-SK" w:bidi="sk-SK"/>
        </w:rPr>
      </w:pPr>
    </w:p>
    <w:p w14:paraId="3FA84A1F" w14:textId="77777777" w:rsidR="00E707A5" w:rsidRDefault="00E707A5" w:rsidP="00E707A5">
      <w:pPr>
        <w:widowControl w:val="0"/>
        <w:suppressAutoHyphens/>
        <w:spacing w:before="120" w:after="0" w:line="240" w:lineRule="auto"/>
        <w:jc w:val="both"/>
        <w:rPr>
          <w:rFonts w:ascii="Liberation Serif" w:eastAsia="Lucida Sans Unicode" w:hAnsi="Liberation Serif" w:cs="Tahoma"/>
          <w:b/>
          <w:bCs/>
          <w:color w:val="00000A"/>
          <w:kern w:val="1"/>
          <w:sz w:val="24"/>
          <w:szCs w:val="24"/>
          <w:lang w:eastAsia="sk-SK" w:bidi="sk-SK"/>
        </w:rPr>
      </w:pPr>
      <w:r w:rsidRPr="008A217F">
        <w:rPr>
          <w:rFonts w:ascii="Liberation Serif" w:eastAsia="Lucida Sans Unicode" w:hAnsi="Liberation Serif" w:cs="Tahoma"/>
          <w:b/>
          <w:bCs/>
          <w:color w:val="00000A"/>
          <w:kern w:val="1"/>
          <w:sz w:val="24"/>
          <w:szCs w:val="24"/>
          <w:u w:val="single"/>
          <w:lang w:eastAsia="sk-SK" w:bidi="sk-SK"/>
        </w:rPr>
        <w:t>Doručí sa</w:t>
      </w:r>
      <w:r>
        <w:rPr>
          <w:rFonts w:ascii="Liberation Serif" w:eastAsia="Lucida Sans Unicode" w:hAnsi="Liberation Serif" w:cs="Tahoma"/>
          <w:b/>
          <w:bCs/>
          <w:color w:val="00000A"/>
          <w:kern w:val="1"/>
          <w:sz w:val="24"/>
          <w:szCs w:val="24"/>
          <w:lang w:eastAsia="sk-SK" w:bidi="sk-SK"/>
        </w:rPr>
        <w:t>:</w:t>
      </w:r>
    </w:p>
    <w:p w14:paraId="36306047" w14:textId="77777777" w:rsidR="00E707A5" w:rsidRPr="008A217F" w:rsidRDefault="00E707A5" w:rsidP="00E707A5">
      <w:pPr>
        <w:widowControl w:val="0"/>
        <w:suppressAutoHyphens/>
        <w:spacing w:before="120" w:after="0" w:line="240" w:lineRule="auto"/>
        <w:jc w:val="both"/>
        <w:rPr>
          <w:rFonts w:ascii="Liberation Serif" w:eastAsia="Lucida Sans Unicode" w:hAnsi="Liberation Serif" w:cs="Tahoma"/>
          <w:color w:val="00000A"/>
          <w:kern w:val="1"/>
          <w:lang w:eastAsia="sk-SK" w:bidi="sk-SK"/>
        </w:rPr>
      </w:pPr>
      <w:r w:rsidRPr="008A217F">
        <w:rPr>
          <w:rFonts w:ascii="Liberation Serif" w:eastAsia="Lucida Sans Unicode" w:hAnsi="Liberation Serif" w:cs="Tahoma" w:hint="eastAsia"/>
          <w:b/>
          <w:bCs/>
          <w:color w:val="00000A"/>
          <w:kern w:val="1"/>
          <w:sz w:val="24"/>
          <w:szCs w:val="24"/>
          <w:lang w:eastAsia="sk-SK" w:bidi="sk-SK"/>
        </w:rPr>
        <w:t>Ú</w:t>
      </w:r>
      <w:r w:rsidRPr="008A217F">
        <w:rPr>
          <w:rFonts w:ascii="Liberation Serif" w:eastAsia="Lucida Sans Unicode" w:hAnsi="Liberation Serif" w:cs="Tahoma"/>
          <w:b/>
          <w:bCs/>
          <w:color w:val="00000A"/>
          <w:kern w:val="1"/>
          <w:sz w:val="24"/>
          <w:szCs w:val="24"/>
          <w:lang w:eastAsia="sk-SK" w:bidi="sk-SK"/>
        </w:rPr>
        <w:t>častníci konania – verejná vyhláška</w:t>
      </w:r>
    </w:p>
    <w:p w14:paraId="78EA5589" w14:textId="103D5D08" w:rsidR="00E707A5" w:rsidRPr="008A217F" w:rsidRDefault="00E707A5" w:rsidP="00E707A5">
      <w:pPr>
        <w:widowControl w:val="0"/>
        <w:numPr>
          <w:ilvl w:val="0"/>
          <w:numId w:val="2"/>
        </w:numPr>
        <w:tabs>
          <w:tab w:val="left" w:pos="3220"/>
          <w:tab w:val="left" w:pos="3356"/>
        </w:tabs>
        <w:suppressAutoHyphens/>
        <w:spacing w:after="0" w:line="240" w:lineRule="auto"/>
        <w:rPr>
          <w:rFonts w:ascii="Liberation Serif" w:eastAsia="Lucida Sans Unicode" w:hAnsi="Liberation Serif" w:cs="Tahoma"/>
          <w:color w:val="00000A"/>
          <w:kern w:val="1"/>
          <w:lang w:eastAsia="sk-SK" w:bidi="sk-SK"/>
        </w:rPr>
      </w:pPr>
      <w:r w:rsidRPr="008A217F">
        <w:rPr>
          <w:rFonts w:ascii="Liberation Serif" w:eastAsia="Lucida Sans Unicode" w:hAnsi="Liberation Serif" w:cs="Tahoma"/>
          <w:color w:val="00000A"/>
          <w:kern w:val="1"/>
          <w:lang w:eastAsia="sk-SK" w:bidi="sk-SK"/>
        </w:rPr>
        <w:t xml:space="preserve">Ing. </w:t>
      </w:r>
      <w:r w:rsidR="00E30F63">
        <w:rPr>
          <w:rFonts w:ascii="Liberation Serif" w:eastAsia="Lucida Sans Unicode" w:hAnsi="Liberation Serif" w:cs="Tahoma"/>
          <w:color w:val="00000A"/>
          <w:kern w:val="1"/>
          <w:lang w:eastAsia="sk-SK" w:bidi="sk-SK"/>
        </w:rPr>
        <w:t>_</w:t>
      </w:r>
      <w:proofErr w:type="spellStart"/>
      <w:r w:rsidRPr="008A217F">
        <w:rPr>
          <w:rFonts w:ascii="Liberation Serif" w:eastAsia="Lucida Sans Unicode" w:hAnsi="Liberation Serif" w:cs="Tahoma"/>
          <w:color w:val="00000A"/>
          <w:kern w:val="1"/>
          <w:lang w:eastAsia="sk-SK" w:bidi="sk-SK"/>
        </w:rPr>
        <w:t>Bytex</w:t>
      </w:r>
      <w:proofErr w:type="spellEnd"/>
      <w:r w:rsidRPr="008A217F">
        <w:rPr>
          <w:rFonts w:ascii="Liberation Serif" w:eastAsia="Lucida Sans Unicode" w:hAnsi="Liberation Serif" w:cs="Tahoma"/>
          <w:color w:val="00000A"/>
          <w:kern w:val="1"/>
          <w:lang w:eastAsia="sk-SK" w:bidi="sk-SK"/>
        </w:rPr>
        <w:t xml:space="preserve"> Slovensko, s.r.o., Čárskeho 7, 040 01 Košice</w:t>
      </w:r>
    </w:p>
    <w:p w14:paraId="50E06F7D" w14:textId="73CC2A1C" w:rsidR="00E707A5" w:rsidRPr="008A217F" w:rsidRDefault="00E707A5" w:rsidP="00E707A5">
      <w:pPr>
        <w:widowControl w:val="0"/>
        <w:numPr>
          <w:ilvl w:val="0"/>
          <w:numId w:val="2"/>
        </w:numPr>
        <w:tabs>
          <w:tab w:val="left" w:pos="3220"/>
          <w:tab w:val="left" w:pos="3356"/>
        </w:tabs>
        <w:suppressAutoHyphens/>
        <w:spacing w:after="0" w:line="240" w:lineRule="auto"/>
        <w:rPr>
          <w:rFonts w:ascii="Liberation Serif" w:eastAsia="Lucida Sans Unicode" w:hAnsi="Liberation Serif" w:cs="Tahoma"/>
          <w:color w:val="00000A"/>
          <w:kern w:val="1"/>
          <w:lang w:eastAsia="sk-SK" w:bidi="sk-SK"/>
        </w:rPr>
      </w:pPr>
      <w:r w:rsidRPr="008A217F">
        <w:rPr>
          <w:rFonts w:ascii="Liberation Serif" w:eastAsia="Lucida Sans Unicode" w:hAnsi="Liberation Serif" w:cs="Tahoma"/>
          <w:color w:val="00000A"/>
          <w:kern w:val="1"/>
          <w:lang w:eastAsia="sk-SK" w:bidi="sk-SK"/>
        </w:rPr>
        <w:t xml:space="preserve">projektant: Ing. </w:t>
      </w:r>
      <w:r w:rsidR="00E30F63">
        <w:rPr>
          <w:rFonts w:ascii="Liberation Serif" w:eastAsia="Lucida Sans Unicode" w:hAnsi="Liberation Serif" w:cs="Tahoma"/>
          <w:color w:val="00000A"/>
          <w:kern w:val="1"/>
          <w:lang w:eastAsia="sk-SK" w:bidi="sk-SK"/>
        </w:rPr>
        <w:t>_</w:t>
      </w:r>
      <w:r w:rsidRPr="008A217F">
        <w:rPr>
          <w:rFonts w:ascii="Liberation Serif" w:eastAsia="Lucida Sans Unicode" w:hAnsi="Liberation Serif" w:cs="Tahoma"/>
          <w:color w:val="00000A"/>
          <w:kern w:val="1"/>
          <w:lang w:eastAsia="sk-SK" w:bidi="sk-SK"/>
        </w:rPr>
        <w:t>, OLICON plus, s.r.o., Vansovej 12, 080 01 Prešov</w:t>
      </w:r>
    </w:p>
    <w:p w14:paraId="4D21FF07" w14:textId="77777777" w:rsidR="00E707A5" w:rsidRPr="008A217F" w:rsidRDefault="00E707A5" w:rsidP="00E707A5">
      <w:pPr>
        <w:widowControl w:val="0"/>
        <w:numPr>
          <w:ilvl w:val="0"/>
          <w:numId w:val="2"/>
        </w:numPr>
        <w:tabs>
          <w:tab w:val="left" w:pos="2576"/>
          <w:tab w:val="left" w:pos="2712"/>
        </w:tabs>
        <w:suppressAutoHyphens/>
        <w:spacing w:after="0" w:line="240" w:lineRule="auto"/>
        <w:rPr>
          <w:rFonts w:ascii="Liberation Serif" w:eastAsia="Lucida Sans Unicode" w:hAnsi="Liberation Serif" w:cs="Tahoma"/>
          <w:bCs/>
          <w:color w:val="00000A"/>
          <w:kern w:val="1"/>
          <w:lang w:eastAsia="sk-SK" w:bidi="sk-SK"/>
        </w:rPr>
      </w:pPr>
      <w:r w:rsidRPr="008A217F">
        <w:rPr>
          <w:rFonts w:ascii="Liberation Serif" w:eastAsia="Lucida Sans Unicode" w:hAnsi="Liberation Serif" w:cs="Tahoma"/>
          <w:bCs/>
          <w:color w:val="00000A"/>
          <w:kern w:val="1"/>
          <w:lang w:eastAsia="sk-SK" w:bidi="sk-SK"/>
        </w:rPr>
        <w:t xml:space="preserve">vlastníci </w:t>
      </w:r>
      <w:proofErr w:type="spellStart"/>
      <w:r w:rsidRPr="008A217F">
        <w:rPr>
          <w:rFonts w:ascii="Liberation Serif" w:eastAsia="Lucida Sans Unicode" w:hAnsi="Liberation Serif" w:cs="Tahoma"/>
          <w:bCs/>
          <w:color w:val="00000A"/>
          <w:kern w:val="1"/>
          <w:lang w:eastAsia="sk-SK" w:bidi="sk-SK"/>
        </w:rPr>
        <w:t>BaNP</w:t>
      </w:r>
      <w:proofErr w:type="spellEnd"/>
      <w:r w:rsidRPr="008A217F">
        <w:rPr>
          <w:rFonts w:ascii="Liberation Serif" w:eastAsia="Lucida Sans Unicode" w:hAnsi="Liberation Serif" w:cs="Tahoma"/>
          <w:bCs/>
          <w:color w:val="00000A"/>
          <w:kern w:val="1"/>
          <w:lang w:eastAsia="sk-SK" w:bidi="sk-SK"/>
        </w:rPr>
        <w:t xml:space="preserve">  bytového domu na ulici Obrancov mieru č. 12, </w:t>
      </w:r>
      <w:r>
        <w:rPr>
          <w:rFonts w:ascii="Liberation Serif" w:eastAsia="Lucida Sans Unicode" w:hAnsi="Liberation Serif" w:cs="Tahoma"/>
          <w:bCs/>
          <w:color w:val="00000A"/>
          <w:kern w:val="1"/>
          <w:lang w:eastAsia="sk-SK" w:bidi="sk-SK"/>
        </w:rPr>
        <w:t>14</w:t>
      </w:r>
      <w:r w:rsidRPr="008A217F">
        <w:rPr>
          <w:rFonts w:ascii="Liberation Serif" w:eastAsia="Lucida Sans Unicode" w:hAnsi="Liberation Serif" w:cs="Tahoma"/>
          <w:bCs/>
          <w:color w:val="00000A"/>
          <w:kern w:val="1"/>
          <w:lang w:eastAsia="sk-SK" w:bidi="sk-SK"/>
        </w:rPr>
        <w:t>, Košice</w:t>
      </w:r>
    </w:p>
    <w:p w14:paraId="2C41899C" w14:textId="77777777" w:rsidR="00E707A5" w:rsidRPr="008A217F" w:rsidRDefault="00E707A5" w:rsidP="00E707A5">
      <w:pPr>
        <w:widowControl w:val="0"/>
        <w:tabs>
          <w:tab w:val="left" w:pos="2576"/>
          <w:tab w:val="left" w:pos="2712"/>
        </w:tabs>
        <w:suppressAutoHyphens/>
        <w:spacing w:after="0" w:line="240" w:lineRule="auto"/>
        <w:rPr>
          <w:rFonts w:ascii="Liberation Serif" w:eastAsia="Lucida Sans Unicode" w:hAnsi="Liberation Serif" w:cs="Tahoma"/>
          <w:bCs/>
          <w:color w:val="00000A"/>
          <w:kern w:val="1"/>
          <w:lang w:eastAsia="sk-SK" w:bidi="sk-SK"/>
        </w:rPr>
      </w:pPr>
    </w:p>
    <w:p w14:paraId="6948E5E2" w14:textId="77777777" w:rsidR="00E707A5" w:rsidRPr="008A217F" w:rsidRDefault="00E707A5" w:rsidP="00E707A5">
      <w:pPr>
        <w:widowControl w:val="0"/>
        <w:suppressAutoHyphens/>
        <w:spacing w:after="0" w:line="240" w:lineRule="auto"/>
        <w:jc w:val="both"/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</w:pPr>
    </w:p>
    <w:p w14:paraId="2CA8027E" w14:textId="77777777" w:rsidR="00E707A5" w:rsidRPr="008A217F" w:rsidRDefault="00E707A5" w:rsidP="00E707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8A217F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sk-SK" w:bidi="sk-SK"/>
        </w:rPr>
        <w:t>T</w:t>
      </w:r>
      <w:r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sk-SK" w:bidi="sk-SK"/>
        </w:rPr>
        <w:t>át</w:t>
      </w:r>
      <w:r w:rsidRPr="008A217F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sk-SK" w:bidi="sk-SK"/>
        </w:rPr>
        <w:t xml:space="preserve">o </w:t>
      </w:r>
      <w:r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sk-SK" w:bidi="sk-SK"/>
        </w:rPr>
        <w:t>písomnosť</w:t>
      </w:r>
      <w:r w:rsidRPr="008A217F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sk-SK" w:bidi="sk-SK"/>
        </w:rPr>
        <w:t xml:space="preserve"> má povahu verejnej vyhlášky podľa </w:t>
      </w:r>
      <w:r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sk-SK" w:bidi="sk-SK"/>
        </w:rPr>
        <w:t xml:space="preserve">§ 26 správneho poriadku, v spojení s  </w:t>
      </w:r>
      <w:proofErr w:type="spellStart"/>
      <w:r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sk-SK" w:bidi="sk-SK"/>
        </w:rPr>
        <w:t>ust</w:t>
      </w:r>
      <w:proofErr w:type="spellEnd"/>
      <w:r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sk-SK" w:bidi="sk-SK"/>
        </w:rPr>
        <w:t xml:space="preserve">. </w:t>
      </w:r>
      <w:r w:rsidRPr="008A217F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sk-SK" w:bidi="sk-SK"/>
        </w:rPr>
        <w:t xml:space="preserve">§ 61 ods. 4 stavebného zákona a doručuje sa účastníkom konania jej vyvesením po dobu </w:t>
      </w:r>
      <w:r w:rsidRPr="008A217F">
        <w:rPr>
          <w:rFonts w:ascii="Times New Roman" w:eastAsia="Lucida Sans Unicode" w:hAnsi="Times New Roman" w:cs="Times New Roman"/>
          <w:b/>
          <w:color w:val="00000A"/>
          <w:kern w:val="1"/>
          <w:sz w:val="24"/>
          <w:szCs w:val="24"/>
          <w:lang w:eastAsia="sk-SK" w:bidi="sk-SK"/>
        </w:rPr>
        <w:t>15 dní</w:t>
      </w:r>
      <w:r w:rsidRPr="008A217F">
        <w:rPr>
          <w:rFonts w:ascii="Times New Roman" w:eastAsia="Lucida Sans Unicode" w:hAnsi="Times New Roman" w:cs="Times New Roman"/>
          <w:color w:val="00000A"/>
          <w:kern w:val="1"/>
          <w:sz w:val="24"/>
          <w:szCs w:val="24"/>
          <w:lang w:eastAsia="sk-SK" w:bidi="sk-SK"/>
        </w:rPr>
        <w:t xml:space="preserve"> na úradnej tabuli správneho orgánu </w:t>
      </w:r>
      <w:r w:rsidRPr="008A217F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 xml:space="preserve">a na jeho webovom sídle (obec Valaliky). </w:t>
      </w:r>
      <w:r w:rsidRPr="008A217F">
        <w:rPr>
          <w:rFonts w:ascii="Times New Roman" w:eastAsia="Lucida Sans Unicode" w:hAnsi="Times New Roman" w:cs="Arial"/>
          <w:kern w:val="1"/>
          <w:sz w:val="24"/>
          <w:szCs w:val="24"/>
          <w:u w:val="single"/>
          <w:lang w:eastAsia="zh-CN" w:bidi="hi-IN"/>
        </w:rPr>
        <w:t>Posledný deň lehoty je dňom doručenia</w:t>
      </w:r>
      <w:r w:rsidRPr="008A217F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.</w:t>
      </w:r>
    </w:p>
    <w:p w14:paraId="44746B1F" w14:textId="77777777" w:rsidR="00E707A5" w:rsidRPr="008A217F" w:rsidRDefault="00E707A5" w:rsidP="00E707A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b/>
          <w:bCs/>
          <w:kern w:val="1"/>
          <w:sz w:val="24"/>
          <w:szCs w:val="24"/>
          <w:lang w:eastAsia="zh-CN" w:bidi="hi-IN"/>
        </w:rPr>
      </w:pPr>
      <w:r w:rsidRPr="008A217F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 xml:space="preserve">Informatívne bude </w:t>
      </w:r>
      <w:r w:rsidR="00250183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písomnosť</w:t>
      </w:r>
      <w:r w:rsidRPr="008A217F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 xml:space="preserve"> zverejnen</w:t>
      </w:r>
      <w:r w:rsidR="00250183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á</w:t>
      </w:r>
      <w:r w:rsidRPr="008A217F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 xml:space="preserve"> po dobu 15 dní aj na úradnej tabuli a webovom sídle Mestskej časti Košice-Sever, Festivalové námestie 2, 040 01 Košice.</w:t>
      </w:r>
    </w:p>
    <w:p w14:paraId="413E6BD0" w14:textId="77777777" w:rsidR="00E707A5" w:rsidRPr="008A217F" w:rsidRDefault="00E707A5" w:rsidP="00E707A5">
      <w:pPr>
        <w:widowControl w:val="0"/>
        <w:suppressAutoHyphens/>
        <w:spacing w:before="120" w:after="0" w:line="240" w:lineRule="atLeast"/>
        <w:rPr>
          <w:rFonts w:ascii="Times New Roman" w:eastAsia="Lucida Sans Unicode" w:hAnsi="Times New Roman" w:cs="Arial"/>
          <w:b/>
          <w:bCs/>
          <w:kern w:val="1"/>
          <w:sz w:val="24"/>
          <w:szCs w:val="24"/>
          <w:lang w:eastAsia="zh-CN" w:bidi="hi-IN"/>
        </w:rPr>
      </w:pPr>
    </w:p>
    <w:p w14:paraId="12BAE574" w14:textId="77777777" w:rsidR="00E707A5" w:rsidRPr="008A217F" w:rsidRDefault="00E707A5" w:rsidP="00E707A5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8A217F">
        <w:rPr>
          <w:rFonts w:ascii="Times New Roman" w:eastAsia="Lucida Sans Unicode" w:hAnsi="Times New Roman" w:cs="Arial"/>
          <w:b/>
          <w:bCs/>
          <w:kern w:val="1"/>
          <w:sz w:val="24"/>
          <w:szCs w:val="24"/>
          <w:lang w:eastAsia="zh-CN" w:bidi="hi-IN"/>
        </w:rPr>
        <w:t>Úradná tabuľa</w:t>
      </w:r>
    </w:p>
    <w:p w14:paraId="27015348" w14:textId="3E5FE024" w:rsidR="00E707A5" w:rsidRPr="008A217F" w:rsidRDefault="00E707A5" w:rsidP="00E707A5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8A217F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Dátum vyvesenia:</w:t>
      </w:r>
      <w:r w:rsidRPr="008A217F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ab/>
      </w:r>
      <w:r w:rsidR="00357CD4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30.03.2022</w:t>
      </w:r>
      <w:r w:rsidRPr="008A217F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ab/>
      </w:r>
      <w:r w:rsidRPr="008A217F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ab/>
      </w:r>
      <w:r w:rsidRPr="008A217F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ab/>
      </w:r>
      <w:r w:rsidRPr="008A217F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ab/>
      </w:r>
    </w:p>
    <w:p w14:paraId="78E4B736" w14:textId="77777777" w:rsidR="00E707A5" w:rsidRPr="008A217F" w:rsidRDefault="00E707A5" w:rsidP="00E707A5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8A217F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Dátum zvesenia:</w:t>
      </w:r>
    </w:p>
    <w:p w14:paraId="79558C73" w14:textId="77777777" w:rsidR="00E707A5" w:rsidRPr="008A217F" w:rsidRDefault="00E707A5" w:rsidP="00E707A5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8A217F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Pečiatka a podpis oprávnenej osoby:</w:t>
      </w:r>
    </w:p>
    <w:p w14:paraId="61F9FF1A" w14:textId="77777777" w:rsidR="00E707A5" w:rsidRPr="008A217F" w:rsidRDefault="00E707A5" w:rsidP="00E707A5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</w:p>
    <w:p w14:paraId="4EBC74DE" w14:textId="77777777" w:rsidR="00E707A5" w:rsidRPr="008A217F" w:rsidRDefault="00E707A5" w:rsidP="00E707A5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8A217F">
        <w:rPr>
          <w:rFonts w:ascii="Times New Roman" w:eastAsia="Lucida Sans Unicode" w:hAnsi="Times New Roman" w:cs="Arial"/>
          <w:b/>
          <w:bCs/>
          <w:kern w:val="1"/>
          <w:sz w:val="24"/>
          <w:szCs w:val="24"/>
          <w:lang w:eastAsia="zh-CN" w:bidi="hi-IN"/>
        </w:rPr>
        <w:t>Internetová stránka</w:t>
      </w:r>
      <w:r w:rsidRPr="008A217F">
        <w:rPr>
          <w:rFonts w:ascii="Times New Roman" w:eastAsia="Lucida Sans Unicode" w:hAnsi="Times New Roman" w:cs="Arial"/>
          <w:b/>
          <w:bCs/>
          <w:kern w:val="1"/>
          <w:sz w:val="24"/>
          <w:szCs w:val="24"/>
          <w:lang w:eastAsia="zh-CN" w:bidi="hi-IN"/>
        </w:rPr>
        <w:tab/>
      </w:r>
    </w:p>
    <w:p w14:paraId="2EDC3C1F" w14:textId="46C5BF90" w:rsidR="00E707A5" w:rsidRPr="008A217F" w:rsidRDefault="00E707A5" w:rsidP="00E707A5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</w:pPr>
      <w:r w:rsidRPr="008A217F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Dátum vyvesenia:</w:t>
      </w:r>
      <w:r w:rsidR="00E30F63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 xml:space="preserve"> </w:t>
      </w:r>
      <w:r w:rsidR="00357CD4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30.03.2022</w:t>
      </w:r>
      <w:r w:rsidRPr="008A217F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ab/>
      </w:r>
      <w:r w:rsidRPr="008A217F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ab/>
      </w:r>
      <w:r w:rsidRPr="008A217F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ab/>
      </w:r>
      <w:r w:rsidRPr="008A217F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ab/>
      </w:r>
      <w:r w:rsidRPr="008A217F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ab/>
      </w:r>
    </w:p>
    <w:p w14:paraId="51FB3213" w14:textId="77777777" w:rsidR="00E707A5" w:rsidRPr="008A217F" w:rsidRDefault="00E707A5" w:rsidP="00E707A5">
      <w:pPr>
        <w:widowControl w:val="0"/>
        <w:suppressAutoHyphens/>
        <w:spacing w:after="0" w:line="240" w:lineRule="auto"/>
        <w:rPr>
          <w:rFonts w:ascii="Times New Roman" w:eastAsia="Lucida Sans Unicode" w:hAnsi="Times New Roman" w:cs="Arial"/>
          <w:b/>
          <w:bCs/>
          <w:kern w:val="1"/>
          <w:sz w:val="24"/>
          <w:szCs w:val="24"/>
          <w:lang w:eastAsia="sk-SK" w:bidi="hi-IN"/>
        </w:rPr>
      </w:pPr>
      <w:r w:rsidRPr="008A217F">
        <w:rPr>
          <w:rFonts w:ascii="Times New Roman" w:eastAsia="Lucida Sans Unicode" w:hAnsi="Times New Roman" w:cs="Arial"/>
          <w:kern w:val="1"/>
          <w:sz w:val="24"/>
          <w:szCs w:val="24"/>
          <w:lang w:eastAsia="zh-CN" w:bidi="hi-IN"/>
        </w:rPr>
        <w:t>Dátum zvesenia:</w:t>
      </w:r>
    </w:p>
    <w:p w14:paraId="2CBCE150" w14:textId="77777777" w:rsidR="00E707A5" w:rsidRPr="008A217F" w:rsidRDefault="00E707A5" w:rsidP="00E707A5">
      <w:pPr>
        <w:widowControl w:val="0"/>
        <w:suppressAutoHyphens/>
        <w:spacing w:after="0" w:line="240" w:lineRule="auto"/>
        <w:rPr>
          <w:rFonts w:ascii="Liberation Serif" w:eastAsia="Lucida Sans Unicode" w:hAnsi="Liberation Serif" w:cs="Mangal"/>
          <w:kern w:val="1"/>
          <w:sz w:val="24"/>
          <w:szCs w:val="24"/>
          <w:lang w:eastAsia="zh-CN" w:bidi="hi-IN"/>
        </w:rPr>
      </w:pPr>
      <w:r w:rsidRPr="008A217F">
        <w:rPr>
          <w:rFonts w:ascii="Times New Roman" w:eastAsia="Lucida Sans Unicode" w:hAnsi="Times New Roman" w:cs="Arial"/>
          <w:bCs/>
          <w:kern w:val="1"/>
          <w:sz w:val="24"/>
          <w:szCs w:val="24"/>
          <w:lang w:eastAsia="sk-SK" w:bidi="hi-IN"/>
        </w:rPr>
        <w:t>Pečiatka a podpis oprávnenej osoby:</w:t>
      </w:r>
      <w:r w:rsidRPr="008A217F">
        <w:rPr>
          <w:rFonts w:ascii="Times New Roman" w:eastAsia="Lucida Sans Unicode" w:hAnsi="Times New Roman" w:cs="Arial"/>
          <w:bCs/>
          <w:kern w:val="1"/>
          <w:sz w:val="24"/>
          <w:szCs w:val="24"/>
          <w:lang w:eastAsia="sk-SK" w:bidi="hi-IN"/>
        </w:rPr>
        <w:tab/>
      </w:r>
      <w:r w:rsidRPr="008A217F">
        <w:rPr>
          <w:rFonts w:ascii="Times New Roman" w:eastAsia="Lucida Sans Unicode" w:hAnsi="Times New Roman" w:cs="Arial"/>
          <w:bCs/>
          <w:kern w:val="1"/>
          <w:sz w:val="24"/>
          <w:szCs w:val="24"/>
          <w:lang w:eastAsia="sk-SK" w:bidi="hi-IN"/>
        </w:rPr>
        <w:tab/>
      </w:r>
    </w:p>
    <w:sectPr w:rsidR="00E707A5" w:rsidRPr="008A217F" w:rsidSect="001C73E1">
      <w:footerReference w:type="default" r:id="rId7"/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4063A" w14:textId="77777777" w:rsidR="00BD1867" w:rsidRDefault="00BD1867">
      <w:pPr>
        <w:spacing w:after="0" w:line="240" w:lineRule="auto"/>
      </w:pPr>
      <w:r>
        <w:separator/>
      </w:r>
    </w:p>
  </w:endnote>
  <w:endnote w:type="continuationSeparator" w:id="0">
    <w:p w14:paraId="7250A1F8" w14:textId="77777777" w:rsidR="00BD1867" w:rsidRDefault="00BD1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5342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142F6EF4" w14:textId="77777777" w:rsidR="00D91108" w:rsidRPr="00D91108" w:rsidRDefault="00557477">
        <w:pPr>
          <w:pStyle w:val="Pta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D91108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D91108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D91108">
          <w:rPr>
            <w:rFonts w:ascii="Times New Roman" w:hAnsi="Times New Roman" w:cs="Times New Roman"/>
            <w:sz w:val="16"/>
            <w:szCs w:val="16"/>
          </w:rPr>
          <w:fldChar w:fldCharType="separate"/>
        </w:r>
        <w:r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D91108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7AC037F1" w14:textId="77777777" w:rsidR="00D91108" w:rsidRDefault="00BD186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D4981" w14:textId="77777777" w:rsidR="00BD1867" w:rsidRDefault="00BD1867">
      <w:pPr>
        <w:spacing w:after="0" w:line="240" w:lineRule="auto"/>
      </w:pPr>
      <w:r>
        <w:separator/>
      </w:r>
    </w:p>
  </w:footnote>
  <w:footnote w:type="continuationSeparator" w:id="0">
    <w:p w14:paraId="72CC0E3D" w14:textId="77777777" w:rsidR="00BD1867" w:rsidRDefault="00BD18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E2465CEE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1EA024B"/>
    <w:multiLevelType w:val="hybridMultilevel"/>
    <w:tmpl w:val="086A3636"/>
    <w:lvl w:ilvl="0" w:tplc="F4A2759A">
      <w:start w:val="2"/>
      <w:numFmt w:val="bullet"/>
      <w:lvlText w:val="-"/>
      <w:lvlJc w:val="left"/>
      <w:pPr>
        <w:ind w:left="1068" w:hanging="360"/>
      </w:pPr>
      <w:rPr>
        <w:rFonts w:ascii="Liberation Serif" w:eastAsia="Lucida Sans Unicode" w:hAnsi="Liberation Serif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A5"/>
    <w:rsid w:val="00250183"/>
    <w:rsid w:val="00357CD4"/>
    <w:rsid w:val="00557477"/>
    <w:rsid w:val="007C69D0"/>
    <w:rsid w:val="009D37FF"/>
    <w:rsid w:val="00A36C2D"/>
    <w:rsid w:val="00BD1867"/>
    <w:rsid w:val="00E30F63"/>
    <w:rsid w:val="00E7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D760"/>
  <w15:docId w15:val="{39B76A6A-644B-4853-9DCC-715AA5CB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707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07A5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E707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70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3</cp:revision>
  <cp:lastPrinted>2022-03-25T08:10:00Z</cp:lastPrinted>
  <dcterms:created xsi:type="dcterms:W3CDTF">2022-03-25T08:10:00Z</dcterms:created>
  <dcterms:modified xsi:type="dcterms:W3CDTF">2022-03-30T09:52:00Z</dcterms:modified>
</cp:coreProperties>
</file>